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C2" w:rsidRPr="00982B43" w:rsidRDefault="00EF0793" w:rsidP="005F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C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созданию </w:t>
      </w:r>
      <w:r w:rsidR="00982B43">
        <w:rPr>
          <w:rFonts w:ascii="Times New Roman" w:hAnsi="Times New Roman" w:cs="Times New Roman"/>
          <w:b/>
          <w:sz w:val="28"/>
          <w:szCs w:val="28"/>
        </w:rPr>
        <w:t>в муниципальных образованиях</w:t>
      </w:r>
    </w:p>
    <w:p w:rsidR="00EF0793" w:rsidRPr="005F30C2" w:rsidRDefault="00EF0793" w:rsidP="005F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C2">
        <w:rPr>
          <w:rFonts w:ascii="Times New Roman" w:hAnsi="Times New Roman" w:cs="Times New Roman"/>
          <w:b/>
          <w:sz w:val="28"/>
          <w:szCs w:val="28"/>
        </w:rPr>
        <w:t>Ресурсных центров подготовки к ЕГЭ.</w:t>
      </w:r>
    </w:p>
    <w:p w:rsidR="00635C70" w:rsidRPr="000F356A" w:rsidRDefault="00982B43" w:rsidP="009133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В рамках </w:t>
      </w:r>
      <w:r w:rsidR="00635C70" w:rsidRPr="000F356A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мероприятий Дорожной карты по подготовке к ГИА 2023-24 учебного года</w:t>
      </w:r>
      <w:r w:rsidR="00635C70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в целях повышения качественных показателей результатов ГИА в муниципальных образованиях республики организуются Ресурсные центры подготовки к ЕГЭ (далее - РЦП). </w:t>
      </w:r>
    </w:p>
    <w:p w:rsidR="00635C70" w:rsidRPr="000F356A" w:rsidRDefault="00635C70" w:rsidP="009133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Обучение в РЦП будет организовано </w:t>
      </w:r>
      <w:r w:rsidR="00273699" w:rsidRPr="000F356A">
        <w:rPr>
          <w:rFonts w:ascii="Times New Roman" w:eastAsia="Microsoft Sans Serif" w:hAnsi="Times New Roman" w:cs="Times New Roman"/>
          <w:sz w:val="28"/>
          <w:szCs w:val="28"/>
        </w:rPr>
        <w:t>в базовых школах в учебные часы (2 дня в неделю)</w:t>
      </w:r>
      <w:r w:rsidR="00273699" w:rsidRPr="000F356A">
        <w:rPr>
          <w:rFonts w:ascii="Times New Roman" w:hAnsi="Times New Roman" w:cs="Times New Roman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по программам </w:t>
      </w:r>
      <w:proofErr w:type="spellStart"/>
      <w:r w:rsidRPr="000F356A">
        <w:rPr>
          <w:rFonts w:ascii="Times New Roman" w:eastAsia="Microsoft Sans Serif" w:hAnsi="Times New Roman" w:cs="Times New Roman"/>
          <w:sz w:val="28"/>
          <w:szCs w:val="28"/>
        </w:rPr>
        <w:t>интенсивов</w:t>
      </w:r>
      <w:proofErr w:type="spellEnd"/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по всем предметам ЕГЭ как по обязательным (русскому языку и математике профильной), так и по предметам по выбору (химии, биологии, физике, информатике, истории, обществознанию). </w:t>
      </w:r>
      <w:proofErr w:type="gramEnd"/>
    </w:p>
    <w:p w:rsidR="00635C70" w:rsidRDefault="00635C70" w:rsidP="009133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Результатом деятельности РЦП по реализации программ </w:t>
      </w:r>
      <w:proofErr w:type="spellStart"/>
      <w:r w:rsidRPr="000F356A">
        <w:rPr>
          <w:rFonts w:ascii="Times New Roman" w:eastAsia="Microsoft Sans Serif" w:hAnsi="Times New Roman" w:cs="Times New Roman"/>
          <w:sz w:val="28"/>
          <w:szCs w:val="28"/>
        </w:rPr>
        <w:t>интенсивов</w:t>
      </w:r>
      <w:proofErr w:type="spellEnd"/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подготовки к ЕГЭ должно стать</w:t>
      </w:r>
      <w:r w:rsidR="004963E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0F356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учебных</w:t>
      </w:r>
      <w:r w:rsidRPr="000F356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результатов каждой общеобразовательной организации и республики в целом,</w:t>
      </w:r>
      <w:r w:rsidRPr="000F356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положительно</w:t>
      </w:r>
      <w:r w:rsidRPr="000F356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сказывающихся на образова</w:t>
      </w:r>
      <w:r w:rsidR="008A32F8">
        <w:rPr>
          <w:rFonts w:ascii="Times New Roman" w:eastAsia="Microsoft Sans Serif" w:hAnsi="Times New Roman" w:cs="Times New Roman"/>
          <w:sz w:val="28"/>
          <w:szCs w:val="28"/>
        </w:rPr>
        <w:t>тельной статистике и отчетности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9C6CB5" w:rsidRPr="000F356A" w:rsidRDefault="009C6CB5" w:rsidP="009133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Основное внимание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будет </w:t>
      </w:r>
      <w:r w:rsidRPr="000D0D4B">
        <w:rPr>
          <w:rFonts w:ascii="Times New Roman" w:eastAsia="Microsoft Sans Serif" w:hAnsi="Times New Roman" w:cs="Times New Roman"/>
          <w:sz w:val="28"/>
          <w:szCs w:val="28"/>
        </w:rPr>
        <w:t>удел</w:t>
      </w:r>
      <w:r>
        <w:rPr>
          <w:rFonts w:ascii="Times New Roman" w:eastAsia="Microsoft Sans Serif" w:hAnsi="Times New Roman" w:cs="Times New Roman"/>
          <w:sz w:val="28"/>
          <w:szCs w:val="28"/>
        </w:rPr>
        <w:t>ено</w:t>
      </w:r>
      <w:r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 обучающимся из группы риска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: </w:t>
      </w:r>
      <w:r w:rsidRPr="000D0D4B">
        <w:rPr>
          <w:rFonts w:ascii="Times New Roman" w:eastAsia="Microsoft Sans Serif" w:hAnsi="Times New Roman" w:cs="Times New Roman"/>
          <w:sz w:val="28"/>
          <w:szCs w:val="28"/>
        </w:rPr>
        <w:t>задача</w:t>
      </w: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0D0D4B">
        <w:rPr>
          <w:rFonts w:ascii="Times New Roman" w:eastAsia="Microsoft Sans Serif" w:hAnsi="Times New Roman" w:cs="Times New Roman"/>
          <w:sz w:val="28"/>
          <w:szCs w:val="28"/>
        </w:rPr>
        <w:t>максимум деятельности РЦП –</w:t>
      </w:r>
      <w:r w:rsidR="0027140C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достижение </w:t>
      </w:r>
      <w:r w:rsidR="0027140C">
        <w:rPr>
          <w:rFonts w:ascii="Times New Roman" w:eastAsia="Microsoft Sans Serif" w:hAnsi="Times New Roman" w:cs="Times New Roman"/>
          <w:sz w:val="28"/>
          <w:szCs w:val="28"/>
        </w:rPr>
        <w:t>баллов</w:t>
      </w:r>
      <w:r w:rsidRPr="0027140C">
        <w:rPr>
          <w:rFonts w:ascii="Times New Roman" w:eastAsia="Microsoft Sans Serif" w:hAnsi="Times New Roman" w:cs="Times New Roman"/>
          <w:sz w:val="28"/>
          <w:szCs w:val="28"/>
        </w:rPr>
        <w:t>,  обеспечивающ</w:t>
      </w:r>
      <w:r w:rsidR="0027140C" w:rsidRPr="0027140C">
        <w:rPr>
          <w:rFonts w:ascii="Times New Roman" w:eastAsia="Microsoft Sans Serif" w:hAnsi="Times New Roman" w:cs="Times New Roman"/>
          <w:sz w:val="28"/>
          <w:szCs w:val="28"/>
        </w:rPr>
        <w:t xml:space="preserve">их право </w:t>
      </w:r>
      <w:r w:rsidRPr="0027140C">
        <w:rPr>
          <w:rFonts w:ascii="Times New Roman" w:eastAsia="Microsoft Sans Serif" w:hAnsi="Times New Roman" w:cs="Times New Roman"/>
          <w:sz w:val="28"/>
          <w:szCs w:val="28"/>
        </w:rPr>
        <w:t>поступления в в</w:t>
      </w:r>
      <w:r w:rsidR="0027140C" w:rsidRPr="0027140C">
        <w:rPr>
          <w:rFonts w:ascii="Times New Roman" w:eastAsia="Microsoft Sans Serif" w:hAnsi="Times New Roman" w:cs="Times New Roman"/>
          <w:sz w:val="28"/>
          <w:szCs w:val="28"/>
        </w:rPr>
        <w:t xml:space="preserve">ысшие </w:t>
      </w:r>
      <w:r w:rsidRPr="0027140C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="0027140C" w:rsidRPr="0027140C">
        <w:rPr>
          <w:rFonts w:ascii="Times New Roman" w:eastAsia="Microsoft Sans Serif" w:hAnsi="Times New Roman" w:cs="Times New Roman"/>
          <w:sz w:val="28"/>
          <w:szCs w:val="28"/>
        </w:rPr>
        <w:t xml:space="preserve">чебные </w:t>
      </w:r>
      <w:r w:rsidRPr="0027140C">
        <w:rPr>
          <w:rFonts w:ascii="Times New Roman" w:eastAsia="Microsoft Sans Serif" w:hAnsi="Times New Roman" w:cs="Times New Roman"/>
          <w:sz w:val="28"/>
          <w:szCs w:val="28"/>
        </w:rPr>
        <w:t>з</w:t>
      </w:r>
      <w:r w:rsidR="0027140C" w:rsidRPr="0027140C">
        <w:rPr>
          <w:rFonts w:ascii="Times New Roman" w:eastAsia="Microsoft Sans Serif" w:hAnsi="Times New Roman" w:cs="Times New Roman"/>
          <w:sz w:val="28"/>
          <w:szCs w:val="28"/>
        </w:rPr>
        <w:t>аведения</w:t>
      </w:r>
      <w:r w:rsidRPr="0027140C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0F356A" w:rsidRPr="000F356A" w:rsidRDefault="000F356A" w:rsidP="00913376">
      <w:pPr>
        <w:widowControl w:val="0"/>
        <w:tabs>
          <w:tab w:val="num" w:pos="72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В соответствии с приказом </w:t>
      </w:r>
      <w:r w:rsidRPr="000F356A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Министерство образования и науки РСО-Алания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участниками реализации мероприятия в обязательном порядке являются </w:t>
      </w:r>
      <w:r w:rsidRPr="000F356A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ШНОР, сельские школы, а также школы, которые за последние 3 года демонстрируют низкие образовательные результаты по итогам ГИА (</w:t>
      </w:r>
      <w:r w:rsidR="004963E3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по данным</w:t>
      </w:r>
      <w:r w:rsidRPr="000F356A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РЦОКО).</w:t>
      </w:r>
    </w:p>
    <w:p w:rsidR="000F356A" w:rsidRPr="000F356A" w:rsidRDefault="000F356A" w:rsidP="009133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5F30C2" w:rsidRPr="000D0D4B" w:rsidRDefault="005F30C2" w:rsidP="009133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F356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0F356A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качестве</w:t>
      </w:r>
      <w:r w:rsidRPr="000F356A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ключевых</w:t>
      </w:r>
      <w:r w:rsidRPr="000F356A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моментов</w:t>
      </w:r>
      <w:r w:rsidRPr="000F356A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="00982B43" w:rsidRPr="000F356A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организации деятельности РЦП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следует</w:t>
      </w:r>
      <w:r w:rsidRPr="000F356A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выделить</w:t>
      </w:r>
      <w:r w:rsidRPr="000F356A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следующие:</w:t>
      </w:r>
    </w:p>
    <w:p w:rsidR="000D0D4B" w:rsidRDefault="000D0D4B" w:rsidP="00913376">
      <w:pPr>
        <w:widowControl w:val="0"/>
        <w:numPr>
          <w:ilvl w:val="2"/>
          <w:numId w:val="2"/>
        </w:numPr>
        <w:tabs>
          <w:tab w:val="left" w:pos="1167"/>
        </w:tabs>
        <w:autoSpaceDE w:val="0"/>
        <w:autoSpaceDN w:val="0"/>
        <w:spacing w:after="0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u w:val="single"/>
        </w:rPr>
        <w:t>Органам местного самоуправления, осуществляющим у</w:t>
      </w:r>
      <w:r w:rsidRPr="000F356A">
        <w:rPr>
          <w:rFonts w:ascii="Times New Roman" w:eastAsia="Microsoft Sans Serif" w:hAnsi="Times New Roman" w:cs="Times New Roman"/>
          <w:sz w:val="28"/>
          <w:szCs w:val="28"/>
          <w:u w:val="single"/>
        </w:rPr>
        <w:t>правлени</w:t>
      </w:r>
      <w:r>
        <w:rPr>
          <w:rFonts w:ascii="Times New Roman" w:eastAsia="Microsoft Sans Serif" w:hAnsi="Times New Roman" w:cs="Times New Roman"/>
          <w:sz w:val="28"/>
          <w:szCs w:val="28"/>
          <w:u w:val="single"/>
        </w:rPr>
        <w:t xml:space="preserve">е в сфере </w:t>
      </w:r>
      <w:r w:rsidRPr="000F356A">
        <w:rPr>
          <w:rFonts w:ascii="Times New Roman" w:eastAsia="Microsoft Sans Serif" w:hAnsi="Times New Roman" w:cs="Times New Roman"/>
          <w:sz w:val="28"/>
          <w:szCs w:val="28"/>
          <w:u w:val="single"/>
        </w:rPr>
        <w:t xml:space="preserve"> образования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6466C2" w:rsidRPr="00913376" w:rsidRDefault="00913376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1.1. </w:t>
      </w:r>
      <w:r w:rsidR="006466C2" w:rsidRPr="00913376">
        <w:rPr>
          <w:rFonts w:ascii="Times New Roman" w:eastAsia="Microsoft Sans Serif" w:hAnsi="Times New Roman" w:cs="Times New Roman"/>
          <w:sz w:val="28"/>
          <w:szCs w:val="28"/>
        </w:rPr>
        <w:t xml:space="preserve">Провести совещание с управленческим корпусом муниципального образования с целью презентации целей и организации </w:t>
      </w:r>
      <w:r w:rsidRPr="00913376">
        <w:rPr>
          <w:rFonts w:ascii="Times New Roman" w:eastAsia="Microsoft Sans Serif" w:hAnsi="Times New Roman" w:cs="Times New Roman"/>
          <w:sz w:val="28"/>
          <w:szCs w:val="28"/>
        </w:rPr>
        <w:t>деятельности Ресурсного центра подготовки к ЕГЭ.</w:t>
      </w:r>
    </w:p>
    <w:p w:rsidR="000D0D4B" w:rsidRPr="000F356A" w:rsidRDefault="0027140C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913376">
        <w:rPr>
          <w:rFonts w:ascii="Times New Roman" w:eastAsia="Microsoft Sans Serif" w:hAnsi="Times New Roman" w:cs="Times New Roman"/>
          <w:sz w:val="28"/>
          <w:szCs w:val="28"/>
        </w:rPr>
        <w:t>2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. 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ыбрать Базовую школу - Ресурсный центр подготовки к ЕГЭ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0D0D4B" w:rsidRPr="000F356A" w:rsidRDefault="0027140C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913376">
        <w:rPr>
          <w:rFonts w:ascii="Times New Roman" w:eastAsia="Microsoft Sans Serif" w:hAnsi="Times New Roman" w:cs="Times New Roman"/>
          <w:sz w:val="28"/>
          <w:szCs w:val="28"/>
        </w:rPr>
        <w:t>3</w:t>
      </w:r>
      <w:r w:rsidR="000E17CB">
        <w:rPr>
          <w:rFonts w:ascii="Times New Roman" w:eastAsia="Microsoft Sans Serif" w:hAnsi="Times New Roman" w:cs="Times New Roman"/>
          <w:sz w:val="28"/>
          <w:szCs w:val="28"/>
        </w:rPr>
        <w:t xml:space="preserve">. 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П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родумать кадровое обеспечение реализации программы </w:t>
      </w:r>
      <w:proofErr w:type="spellStart"/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интенсивов</w:t>
      </w:r>
      <w:proofErr w:type="spellEnd"/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, используя педагогические кадры образовательных организаций 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муниципального образования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, республики всех уровней, которые являются носителями лучших практик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 xml:space="preserve"> подготовки обучающихся к ЕГЭ, 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которых знают и уважают в районе, республике.</w:t>
      </w:r>
    </w:p>
    <w:p w:rsidR="000D0D4B" w:rsidRPr="000F356A" w:rsidRDefault="0027140C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913376">
        <w:rPr>
          <w:rFonts w:ascii="Times New Roman" w:eastAsia="Microsoft Sans Serif" w:hAnsi="Times New Roman" w:cs="Times New Roman"/>
          <w:sz w:val="28"/>
          <w:szCs w:val="28"/>
        </w:rPr>
        <w:t>4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. Определить дни работы РЦП (2 раза в неделю) </w:t>
      </w:r>
    </w:p>
    <w:p w:rsidR="000D0D4B" w:rsidRDefault="0027140C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lastRenderedPageBreak/>
        <w:t>1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913376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. Сформировать группы обучающихся, распределив их по уровням подготовки (группа риска – те, кто могут не достичь уровня для получения аттестата, и группа с низким уровнем подготовки – те, кто  могут не набрать пороговых баллов для поступления в вуз)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C36E2A" w:rsidRPr="000F356A" w:rsidRDefault="0027140C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C36E2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913376">
        <w:rPr>
          <w:rFonts w:ascii="Times New Roman" w:eastAsia="Microsoft Sans Serif" w:hAnsi="Times New Roman" w:cs="Times New Roman"/>
          <w:sz w:val="28"/>
          <w:szCs w:val="28"/>
        </w:rPr>
        <w:t>6</w:t>
      </w:r>
      <w:r w:rsidR="00C36E2A">
        <w:rPr>
          <w:rFonts w:ascii="Times New Roman" w:eastAsia="Microsoft Sans Serif" w:hAnsi="Times New Roman" w:cs="Times New Roman"/>
          <w:sz w:val="28"/>
          <w:szCs w:val="28"/>
        </w:rPr>
        <w:t xml:space="preserve">. </w:t>
      </w:r>
      <w:r w:rsidR="00C36E2A" w:rsidRPr="000F356A">
        <w:rPr>
          <w:rFonts w:ascii="Times New Roman" w:eastAsia="Microsoft Sans Serif" w:hAnsi="Times New Roman" w:cs="Times New Roman"/>
          <w:sz w:val="28"/>
          <w:szCs w:val="28"/>
        </w:rPr>
        <w:t>Составить план подвоза обучающихся в РЦП в соотнесении с количеством обучающихся и временем начала занятий</w:t>
      </w:r>
      <w:r w:rsidR="00C36E2A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0D0D4B" w:rsidRDefault="0027140C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913376">
        <w:rPr>
          <w:rFonts w:ascii="Times New Roman" w:eastAsia="Microsoft Sans Serif" w:hAnsi="Times New Roman" w:cs="Times New Roman"/>
          <w:sz w:val="28"/>
          <w:szCs w:val="28"/>
        </w:rPr>
        <w:t>7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. Организовать мониторинг посещаемости </w:t>
      </w:r>
      <w:proofErr w:type="spellStart"/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интенсивов</w:t>
      </w:r>
      <w:proofErr w:type="spellEnd"/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РЦП</w:t>
      </w:r>
      <w:r w:rsidR="007E2D0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 xml:space="preserve"> учет </w:t>
      </w:r>
      <w:r w:rsidR="007E2D08">
        <w:rPr>
          <w:rFonts w:ascii="Times New Roman" w:eastAsia="Microsoft Sans Serif" w:hAnsi="Times New Roman" w:cs="Times New Roman"/>
          <w:sz w:val="28"/>
          <w:szCs w:val="28"/>
        </w:rPr>
        <w:t xml:space="preserve">и контроль 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работы преподавател</w:t>
      </w:r>
      <w:r w:rsidR="007E2D08">
        <w:rPr>
          <w:rFonts w:ascii="Times New Roman" w:eastAsia="Microsoft Sans Serif" w:hAnsi="Times New Roman" w:cs="Times New Roman"/>
          <w:sz w:val="28"/>
          <w:szCs w:val="28"/>
        </w:rPr>
        <w:t>ей РЦП</w:t>
      </w:r>
      <w:r w:rsidR="000D0D4B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0D0D4B" w:rsidRPr="007E2D08" w:rsidRDefault="000D0D4B" w:rsidP="009133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0D0D4B" w:rsidRPr="000D0D4B" w:rsidRDefault="000D0D4B" w:rsidP="00913376">
      <w:pPr>
        <w:widowControl w:val="0"/>
        <w:numPr>
          <w:ilvl w:val="2"/>
          <w:numId w:val="2"/>
        </w:numPr>
        <w:tabs>
          <w:tab w:val="left" w:pos="1167"/>
        </w:tabs>
        <w:autoSpaceDE w:val="0"/>
        <w:autoSpaceDN w:val="0"/>
        <w:spacing w:after="0"/>
        <w:ind w:left="0" w:firstLine="709"/>
        <w:jc w:val="both"/>
        <w:rPr>
          <w:rFonts w:ascii="Times New Roman" w:eastAsia="Microsoft Sans Serif" w:hAnsi="Times New Roman" w:cs="Times New Roman"/>
          <w:color w:val="C00000"/>
          <w:sz w:val="28"/>
          <w:szCs w:val="28"/>
        </w:rPr>
      </w:pPr>
      <w:r w:rsidRPr="000F356A">
        <w:rPr>
          <w:rFonts w:ascii="Times New Roman" w:eastAsia="Microsoft Sans Serif" w:hAnsi="Times New Roman" w:cs="Times New Roman"/>
          <w:sz w:val="28"/>
          <w:szCs w:val="28"/>
        </w:rPr>
        <w:t>Базов</w:t>
      </w:r>
      <w:r>
        <w:rPr>
          <w:rFonts w:ascii="Times New Roman" w:eastAsia="Microsoft Sans Serif" w:hAnsi="Times New Roman" w:cs="Times New Roman"/>
          <w:sz w:val="28"/>
          <w:szCs w:val="28"/>
        </w:rPr>
        <w:t>ой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школ</w:t>
      </w:r>
      <w:r>
        <w:rPr>
          <w:rFonts w:ascii="Times New Roman" w:eastAsia="Microsoft Sans Serif" w:hAnsi="Times New Roman" w:cs="Times New Roman"/>
          <w:sz w:val="28"/>
          <w:szCs w:val="28"/>
        </w:rPr>
        <w:t>е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- Ресурсн</w:t>
      </w:r>
      <w:r>
        <w:rPr>
          <w:rFonts w:ascii="Times New Roman" w:eastAsia="Microsoft Sans Serif" w:hAnsi="Times New Roman" w:cs="Times New Roman"/>
          <w:sz w:val="28"/>
          <w:szCs w:val="28"/>
        </w:rPr>
        <w:t>ому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Microsoft Sans Serif" w:hAnsi="Times New Roman" w:cs="Times New Roman"/>
          <w:sz w:val="28"/>
          <w:szCs w:val="28"/>
        </w:rPr>
        <w:t>у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подготовки к ЕГЭ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0D0D4B" w:rsidRPr="009C6CB5" w:rsidRDefault="000D0D4B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2.1. </w:t>
      </w:r>
      <w:r w:rsidRPr="009C6CB5">
        <w:rPr>
          <w:rFonts w:ascii="Times New Roman" w:hAnsi="Times New Roman" w:cs="Times New Roman"/>
          <w:sz w:val="28"/>
          <w:szCs w:val="28"/>
        </w:rPr>
        <w:t>Определить кабинеты для проведения занятий РЦП</w:t>
      </w:r>
      <w:r w:rsidR="009C6CB5" w:rsidRPr="009C6CB5">
        <w:rPr>
          <w:rFonts w:ascii="Times New Roman" w:hAnsi="Times New Roman" w:cs="Times New Roman"/>
          <w:sz w:val="28"/>
          <w:szCs w:val="28"/>
        </w:rPr>
        <w:t xml:space="preserve"> и обеспечить материально-технические условия реализации программ </w:t>
      </w:r>
      <w:proofErr w:type="spellStart"/>
      <w:r w:rsidR="009C6CB5" w:rsidRPr="009C6CB5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="009C6CB5" w:rsidRPr="009C6CB5">
        <w:rPr>
          <w:rFonts w:ascii="Times New Roman" w:hAnsi="Times New Roman" w:cs="Times New Roman"/>
          <w:sz w:val="28"/>
          <w:szCs w:val="28"/>
        </w:rPr>
        <w:t>: компьютер, мультимедийный проектор, принтер, экран, доска и т.п.</w:t>
      </w:r>
    </w:p>
    <w:p w:rsidR="000D0D4B" w:rsidRPr="009C6CB5" w:rsidRDefault="000D0D4B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6CB5">
        <w:rPr>
          <w:rFonts w:ascii="Times New Roman" w:hAnsi="Times New Roman" w:cs="Times New Roman"/>
          <w:sz w:val="28"/>
          <w:szCs w:val="28"/>
        </w:rPr>
        <w:t>2.2. Составить расписание РЦП (примерная схема прилагается).</w:t>
      </w:r>
    </w:p>
    <w:p w:rsidR="007E2D08" w:rsidRPr="007E2D08" w:rsidRDefault="000D0D4B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2.3. </w:t>
      </w:r>
      <w:r w:rsidR="007E2D08" w:rsidRPr="007E2D08">
        <w:rPr>
          <w:rFonts w:ascii="Times New Roman" w:hAnsi="Times New Roman" w:cs="Times New Roman"/>
          <w:sz w:val="28"/>
          <w:szCs w:val="28"/>
        </w:rPr>
        <w:t xml:space="preserve">Педагогам, ведущим </w:t>
      </w:r>
      <w:proofErr w:type="spellStart"/>
      <w:r w:rsidR="007E2D08" w:rsidRPr="007E2D08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="007E2D08" w:rsidRPr="007E2D08">
        <w:rPr>
          <w:rFonts w:ascii="Times New Roman" w:hAnsi="Times New Roman" w:cs="Times New Roman"/>
          <w:sz w:val="28"/>
          <w:szCs w:val="28"/>
        </w:rPr>
        <w:t xml:space="preserve"> по ЕГЭ, составить Программы исходя из своего опыта, учитывая контингент учащихся -  группы базового уровня, а также используя опыт других регионов России</w:t>
      </w:r>
      <w:r w:rsidR="007E2D08">
        <w:rPr>
          <w:rFonts w:ascii="Times New Roman" w:hAnsi="Times New Roman" w:cs="Times New Roman"/>
          <w:sz w:val="28"/>
          <w:szCs w:val="28"/>
        </w:rPr>
        <w:t>.</w:t>
      </w:r>
      <w:r w:rsidR="007E2D08" w:rsidRPr="007E2D08">
        <w:rPr>
          <w:rFonts w:ascii="Times New Roman" w:hAnsi="Times New Roman" w:cs="Times New Roman"/>
          <w:sz w:val="28"/>
          <w:szCs w:val="28"/>
        </w:rPr>
        <w:t xml:space="preserve"> Рекомендуем обратить  внимание на разбор заданий, вызвавших затруднения у выпускников с подобным уровнем подготовки на ЕГЭ-23 </w:t>
      </w:r>
      <w:hyperlink r:id="rId6" w:anchor="!/tab/173737686-2" w:history="1">
        <w:r w:rsidR="007E2D08" w:rsidRPr="007E2D08">
          <w:rPr>
            <w:rStyle w:val="a4"/>
            <w:rFonts w:ascii="Times New Roman" w:hAnsi="Times New Roman" w:cs="Times New Roman"/>
            <w:sz w:val="28"/>
            <w:szCs w:val="28"/>
          </w:rPr>
          <w:t>https://fipi.ru/ege/analiticheskie-i-metodicheskie-materialy#!/tab/173737686-2</w:t>
        </w:r>
      </w:hyperlink>
      <w:r w:rsidR="007E2D08" w:rsidRPr="007E2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D08" w:rsidRPr="000F356A" w:rsidRDefault="007E2D08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7E2D08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тренировочном тестировании</w:t>
      </w:r>
      <w:r w:rsidRPr="007E2D08">
        <w:rPr>
          <w:rFonts w:ascii="Times New Roman" w:hAnsi="Times New Roman" w:cs="Times New Roman"/>
          <w:sz w:val="28"/>
          <w:szCs w:val="28"/>
        </w:rPr>
        <w:t xml:space="preserve"> 2023-24 учебного года, проведенном в республике.</w:t>
      </w:r>
    </w:p>
    <w:p w:rsidR="000D0D4B" w:rsidRDefault="000D0D4B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</w:p>
    <w:p w:rsidR="000D0D4B" w:rsidRDefault="00A93CF0" w:rsidP="00913376">
      <w:pPr>
        <w:widowControl w:val="0"/>
        <w:numPr>
          <w:ilvl w:val="2"/>
          <w:numId w:val="2"/>
        </w:numPr>
        <w:tabs>
          <w:tab w:val="left" w:pos="1167"/>
        </w:tabs>
        <w:autoSpaceDE w:val="0"/>
        <w:autoSpaceDN w:val="0"/>
        <w:spacing w:after="0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D0D4B">
        <w:rPr>
          <w:rFonts w:ascii="Times New Roman" w:eastAsia="Microsoft Sans Serif" w:hAnsi="Times New Roman" w:cs="Times New Roman"/>
          <w:sz w:val="28"/>
          <w:szCs w:val="28"/>
          <w:u w:val="single"/>
        </w:rPr>
        <w:t>Школам-участникам</w:t>
      </w:r>
      <w:r w:rsidR="005B25CD" w:rsidRPr="000D0D4B">
        <w:rPr>
          <w:rFonts w:ascii="Times New Roman" w:eastAsia="Microsoft Sans Serif" w:hAnsi="Times New Roman" w:cs="Times New Roman"/>
          <w:sz w:val="28"/>
          <w:szCs w:val="28"/>
        </w:rPr>
        <w:t>:</w:t>
      </w:r>
      <w:r w:rsidR="008E5019"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</w:p>
    <w:p w:rsidR="008A32F8" w:rsidRPr="000D0D4B" w:rsidRDefault="000D0D4B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3</w:t>
      </w:r>
      <w:r w:rsidR="005B25CD" w:rsidRPr="000D0D4B">
        <w:rPr>
          <w:rFonts w:ascii="Times New Roman" w:eastAsia="Microsoft Sans Serif" w:hAnsi="Times New Roman" w:cs="Times New Roman"/>
          <w:sz w:val="28"/>
          <w:szCs w:val="28"/>
        </w:rPr>
        <w:t>.1.</w:t>
      </w:r>
      <w:r w:rsidR="008A32F8"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5B25CD" w:rsidRPr="000D0D4B">
        <w:rPr>
          <w:rFonts w:ascii="Times New Roman" w:eastAsia="Microsoft Sans Serif" w:hAnsi="Times New Roman" w:cs="Times New Roman"/>
          <w:sz w:val="28"/>
          <w:szCs w:val="28"/>
        </w:rPr>
        <w:t>обеспеч</w:t>
      </w:r>
      <w:r w:rsidR="00070F9D" w:rsidRPr="000D0D4B">
        <w:rPr>
          <w:rFonts w:ascii="Times New Roman" w:eastAsia="Microsoft Sans Serif" w:hAnsi="Times New Roman" w:cs="Times New Roman"/>
          <w:sz w:val="28"/>
          <w:szCs w:val="28"/>
        </w:rPr>
        <w:t>ить</w:t>
      </w:r>
      <w:r w:rsidR="005B25CD" w:rsidRPr="000D0D4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5B25CD" w:rsidRPr="000D0D4B">
        <w:rPr>
          <w:rFonts w:ascii="Times New Roman" w:eastAsia="Microsoft Sans Serif" w:hAnsi="Times New Roman" w:cs="Times New Roman"/>
          <w:sz w:val="28"/>
          <w:szCs w:val="28"/>
        </w:rPr>
        <w:t>согласованность</w:t>
      </w:r>
      <w:r w:rsidR="005B25CD" w:rsidRPr="000D0D4B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5B25CD"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действий педагогов, учащихся, родителей по принятию главной цели и реализации деятельности РЦП; </w:t>
      </w:r>
    </w:p>
    <w:p w:rsidR="008A32F8" w:rsidRDefault="005B25CD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провести оперативную работу с родителями и учащимися, с тем чтобы объяснить, что РЦП – это </w:t>
      </w:r>
      <w:r w:rsidR="00273699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бесплатная и дополнительная </w:t>
      </w:r>
      <w:r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возможность 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за короткий промежуток времени лучше подготовиться к первому важному экзамену в жизни; </w:t>
      </w:r>
    </w:p>
    <w:p w:rsidR="005B25CD" w:rsidRPr="000F356A" w:rsidRDefault="00D41D76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F356A">
        <w:rPr>
          <w:rFonts w:ascii="Times New Roman" w:eastAsia="Microsoft Sans Serif" w:hAnsi="Times New Roman" w:cs="Times New Roman"/>
          <w:sz w:val="28"/>
          <w:szCs w:val="28"/>
        </w:rPr>
        <w:t>провести разъяснительную работу с педагогами, с тем чтобы было четкое понимание того, что  приоритет нашей деятельности – это высокие результаты детей</w:t>
      </w:r>
      <w:r w:rsidR="00B933DB" w:rsidRPr="000F356A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0D0D4B" w:rsidRPr="000D0D4B" w:rsidRDefault="006466C2" w:rsidP="00913376">
      <w:pPr>
        <w:pStyle w:val="a3"/>
        <w:widowControl w:val="0"/>
        <w:numPr>
          <w:ilvl w:val="1"/>
          <w:numId w:val="6"/>
        </w:numPr>
        <w:tabs>
          <w:tab w:val="left" w:pos="1167"/>
        </w:tabs>
        <w:autoSpaceDE w:val="0"/>
        <w:autoSpaceDN w:val="0"/>
        <w:spacing w:after="0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0D0D4B" w:rsidRPr="007E2D08">
        <w:rPr>
          <w:rFonts w:ascii="Times New Roman" w:eastAsia="Microsoft Sans Serif" w:hAnsi="Times New Roman" w:cs="Times New Roman"/>
          <w:sz w:val="28"/>
          <w:szCs w:val="28"/>
        </w:rPr>
        <w:t>формировать списки обучающихся</w:t>
      </w:r>
      <w:r w:rsidR="00F528B4" w:rsidRPr="007E2D0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D0D4B" w:rsidRPr="000D0D4B">
        <w:rPr>
          <w:rFonts w:ascii="Times New Roman" w:eastAsia="Microsoft Sans Serif" w:hAnsi="Times New Roman" w:cs="Times New Roman"/>
          <w:sz w:val="28"/>
          <w:szCs w:val="28"/>
        </w:rPr>
        <w:t>по обязательным предметам</w:t>
      </w:r>
      <w:r w:rsidR="000D0D4B" w:rsidRPr="000D0D4B">
        <w:rPr>
          <w:rFonts w:ascii="Times New Roman" w:eastAsia="Microsoft Sans Serif" w:hAnsi="Times New Roman" w:cs="Times New Roman"/>
          <w:sz w:val="28"/>
          <w:szCs w:val="28"/>
          <w:highlight w:val="yellow"/>
        </w:rPr>
        <w:t xml:space="preserve"> </w:t>
      </w:r>
      <w:r w:rsidR="00F528B4" w:rsidRPr="007E2D08">
        <w:rPr>
          <w:rFonts w:ascii="Times New Roman" w:eastAsia="Microsoft Sans Serif" w:hAnsi="Times New Roman" w:cs="Times New Roman"/>
          <w:sz w:val="28"/>
          <w:szCs w:val="28"/>
        </w:rPr>
        <w:t>ЕГЭ</w:t>
      </w:r>
      <w:r w:rsidR="00F528B4"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D0D4B" w:rsidRPr="000D0D4B">
        <w:rPr>
          <w:rFonts w:ascii="Times New Roman" w:eastAsia="Microsoft Sans Serif" w:hAnsi="Times New Roman" w:cs="Times New Roman"/>
          <w:sz w:val="28"/>
          <w:szCs w:val="28"/>
        </w:rPr>
        <w:t>и по выбранным предметам согласно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 xml:space="preserve"> республиканской </w:t>
      </w:r>
      <w:r w:rsidR="000D0D4B"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 базе </w:t>
      </w:r>
      <w:r w:rsidR="000D0D4B">
        <w:rPr>
          <w:rFonts w:ascii="Times New Roman" w:eastAsia="Microsoft Sans Serif" w:hAnsi="Times New Roman" w:cs="Times New Roman"/>
          <w:sz w:val="28"/>
          <w:szCs w:val="28"/>
        </w:rPr>
        <w:t>данных</w:t>
      </w:r>
      <w:r w:rsidR="000D0D4B" w:rsidRPr="000D0D4B">
        <w:rPr>
          <w:rFonts w:ascii="Times New Roman" w:eastAsia="Microsoft Sans Serif" w:hAnsi="Times New Roman" w:cs="Times New Roman"/>
          <w:sz w:val="28"/>
          <w:szCs w:val="28"/>
        </w:rPr>
        <w:t xml:space="preserve"> РЦОКО.</w:t>
      </w:r>
    </w:p>
    <w:p w:rsidR="00A93CF0" w:rsidRPr="000F356A" w:rsidRDefault="009C6CB5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3</w:t>
      </w:r>
      <w:r w:rsidR="00B933DB" w:rsidRPr="000F356A">
        <w:rPr>
          <w:rFonts w:ascii="Times New Roman" w:eastAsia="Microsoft Sans Serif" w:hAnsi="Times New Roman" w:cs="Times New Roman"/>
          <w:sz w:val="28"/>
          <w:szCs w:val="28"/>
        </w:rPr>
        <w:t>.3.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продумать формат работы с учащимися с высоким уровнем подготовки: </w:t>
      </w:r>
      <w:r>
        <w:rPr>
          <w:rFonts w:ascii="Times New Roman" w:eastAsia="Microsoft Sans Serif" w:hAnsi="Times New Roman" w:cs="Times New Roman"/>
          <w:sz w:val="28"/>
          <w:szCs w:val="28"/>
        </w:rPr>
        <w:t>например,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организация тренингов</w:t>
      </w:r>
      <w:r w:rsidR="00070F9D">
        <w:rPr>
          <w:rFonts w:ascii="Times New Roman" w:eastAsia="Microsoft Sans Serif" w:hAnsi="Times New Roman" w:cs="Times New Roman"/>
          <w:sz w:val="28"/>
          <w:szCs w:val="28"/>
        </w:rPr>
        <w:t xml:space="preserve"> по решению отдельных заданий ЕГЭ или полных КИМ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в своей школе под </w:t>
      </w:r>
      <w:proofErr w:type="spellStart"/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>курацией</w:t>
      </w:r>
      <w:proofErr w:type="spellEnd"/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любого педа</w:t>
      </w:r>
      <w:r w:rsidR="00B933DB" w:rsidRPr="000F356A">
        <w:rPr>
          <w:rFonts w:ascii="Times New Roman" w:eastAsia="Microsoft Sans Serif" w:hAnsi="Times New Roman" w:cs="Times New Roman"/>
          <w:sz w:val="28"/>
          <w:szCs w:val="28"/>
        </w:rPr>
        <w:t>гога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5B25CD" w:rsidRPr="000F356A" w:rsidRDefault="009C6CB5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3</w:t>
      </w:r>
      <w:r w:rsidR="005B25CD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B933DB" w:rsidRPr="000F356A">
        <w:rPr>
          <w:rFonts w:ascii="Times New Roman" w:eastAsia="Microsoft Sans Serif" w:hAnsi="Times New Roman" w:cs="Times New Roman"/>
          <w:sz w:val="28"/>
          <w:szCs w:val="28"/>
        </w:rPr>
        <w:t>4</w:t>
      </w:r>
      <w:r w:rsidR="005B25CD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. </w:t>
      </w:r>
      <w:r w:rsidR="006466C2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>предел</w:t>
      </w:r>
      <w:r w:rsidR="00C36E2A">
        <w:rPr>
          <w:rFonts w:ascii="Times New Roman" w:eastAsia="Microsoft Sans Serif" w:hAnsi="Times New Roman" w:cs="Times New Roman"/>
          <w:sz w:val="28"/>
          <w:szCs w:val="28"/>
        </w:rPr>
        <w:t>ить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состав педагогов, осуществляющих сопровождение учащихся</w:t>
      </w:r>
      <w:r w:rsidR="00482EC5">
        <w:rPr>
          <w:rFonts w:ascii="Times New Roman" w:eastAsia="Microsoft Sans Serif" w:hAnsi="Times New Roman" w:cs="Times New Roman"/>
          <w:sz w:val="28"/>
          <w:szCs w:val="28"/>
        </w:rPr>
        <w:t xml:space="preserve">: 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>э</w:t>
      </w:r>
      <w:r w:rsidR="00DD4A3D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то </w:t>
      </w:r>
      <w:r w:rsidR="00482EC5">
        <w:rPr>
          <w:rFonts w:ascii="Times New Roman" w:eastAsia="Microsoft Sans Serif" w:hAnsi="Times New Roman" w:cs="Times New Roman"/>
          <w:sz w:val="28"/>
          <w:szCs w:val="28"/>
        </w:rPr>
        <w:t>могут</w:t>
      </w:r>
      <w:r w:rsidR="00DD4A3D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быть</w:t>
      </w:r>
      <w:r w:rsidR="00482EC5">
        <w:rPr>
          <w:rFonts w:ascii="Times New Roman" w:eastAsia="Microsoft Sans Serif" w:hAnsi="Times New Roman" w:cs="Times New Roman"/>
          <w:sz w:val="28"/>
          <w:szCs w:val="28"/>
        </w:rPr>
        <w:t xml:space="preserve"> классные руководители, </w:t>
      </w:r>
      <w:r w:rsidR="00DD4A3D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учителя, </w:t>
      </w:r>
      <w:r w:rsidR="00482EC5">
        <w:rPr>
          <w:rFonts w:ascii="Times New Roman" w:eastAsia="Microsoft Sans Serif" w:hAnsi="Times New Roman" w:cs="Times New Roman"/>
          <w:sz w:val="28"/>
          <w:szCs w:val="28"/>
        </w:rPr>
        <w:t xml:space="preserve">у которых </w:t>
      </w:r>
      <w:r w:rsidR="00482EC5" w:rsidRPr="00913376">
        <w:rPr>
          <w:rFonts w:ascii="Times New Roman" w:eastAsia="Microsoft Sans Serif" w:hAnsi="Times New Roman" w:cs="Times New Roman"/>
          <w:sz w:val="28"/>
          <w:szCs w:val="28"/>
        </w:rPr>
        <w:lastRenderedPageBreak/>
        <w:t xml:space="preserve">высвобождаются часы </w:t>
      </w:r>
      <w:r w:rsidR="00482EC5">
        <w:rPr>
          <w:rFonts w:ascii="Times New Roman" w:eastAsia="Microsoft Sans Serif" w:hAnsi="Times New Roman" w:cs="Times New Roman"/>
          <w:sz w:val="28"/>
          <w:szCs w:val="28"/>
        </w:rPr>
        <w:t xml:space="preserve">и </w:t>
      </w:r>
      <w:r w:rsidR="00DD4A3D" w:rsidRPr="000F356A">
        <w:rPr>
          <w:rFonts w:ascii="Times New Roman" w:eastAsia="Microsoft Sans Serif" w:hAnsi="Times New Roman" w:cs="Times New Roman"/>
          <w:sz w:val="28"/>
          <w:szCs w:val="28"/>
        </w:rPr>
        <w:t>которые могут обеспечить контроль не только посещаемости, но и дисциплины)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>;</w:t>
      </w:r>
      <w:proofErr w:type="gramEnd"/>
    </w:p>
    <w:p w:rsidR="00A10B46" w:rsidRDefault="0027140C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3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B933DB" w:rsidRPr="000F356A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. скорректировать расписание </w:t>
      </w:r>
      <w:r w:rsidR="00DD4A3D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уроков 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согласно  расписанию РЦП, при этом </w:t>
      </w:r>
      <w:r w:rsidR="00D41D76" w:rsidRPr="00A10B46">
        <w:rPr>
          <w:rFonts w:ascii="Times New Roman" w:eastAsia="Microsoft Sans Serif" w:hAnsi="Times New Roman" w:cs="Times New Roman"/>
          <w:sz w:val="28"/>
          <w:szCs w:val="28"/>
        </w:rPr>
        <w:t xml:space="preserve">учебный план 10-11 классов 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школ-участников проекта </w:t>
      </w:r>
      <w:r w:rsidR="00EE27A0">
        <w:rPr>
          <w:rFonts w:ascii="Times New Roman" w:eastAsia="Microsoft Sans Serif" w:hAnsi="Times New Roman" w:cs="Times New Roman"/>
          <w:sz w:val="28"/>
          <w:szCs w:val="28"/>
        </w:rPr>
        <w:t xml:space="preserve">и расписание в </w:t>
      </w:r>
      <w:proofErr w:type="spellStart"/>
      <w:r w:rsidR="00EE27A0">
        <w:rPr>
          <w:rFonts w:ascii="Times New Roman" w:eastAsia="Microsoft Sans Serif" w:hAnsi="Times New Roman" w:cs="Times New Roman"/>
          <w:sz w:val="28"/>
          <w:szCs w:val="28"/>
        </w:rPr>
        <w:t>Дневнике</w:t>
      </w:r>
      <w:proofErr w:type="gramStart"/>
      <w:r w:rsidR="00EE27A0">
        <w:rPr>
          <w:rFonts w:ascii="Times New Roman" w:eastAsia="Microsoft Sans Serif" w:hAnsi="Times New Roman" w:cs="Times New Roman"/>
          <w:sz w:val="28"/>
          <w:szCs w:val="28"/>
        </w:rPr>
        <w:t>.р</w:t>
      </w:r>
      <w:proofErr w:type="gramEnd"/>
      <w:r w:rsidR="00EE27A0">
        <w:rPr>
          <w:rFonts w:ascii="Times New Roman" w:eastAsia="Microsoft Sans Serif" w:hAnsi="Times New Roman" w:cs="Times New Roman"/>
          <w:sz w:val="28"/>
          <w:szCs w:val="28"/>
        </w:rPr>
        <w:t>у</w:t>
      </w:r>
      <w:proofErr w:type="spellEnd"/>
      <w:r w:rsidR="00EE27A0">
        <w:rPr>
          <w:rFonts w:ascii="Times New Roman" w:eastAsia="Microsoft Sans Serif" w:hAnsi="Times New Roman" w:cs="Times New Roman"/>
          <w:sz w:val="28"/>
          <w:szCs w:val="28"/>
        </w:rPr>
        <w:t xml:space="preserve"> остаю</w:t>
      </w:r>
      <w:r w:rsidR="00D41D76" w:rsidRPr="000F356A">
        <w:rPr>
          <w:rFonts w:ascii="Times New Roman" w:eastAsia="Microsoft Sans Serif" w:hAnsi="Times New Roman" w:cs="Times New Roman"/>
          <w:sz w:val="28"/>
          <w:szCs w:val="28"/>
        </w:rPr>
        <w:t>тся без изменения</w:t>
      </w:r>
      <w:r w:rsidR="00B933DB" w:rsidRPr="000F356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933DB" w:rsidRPr="000F356A">
        <w:rPr>
          <w:rFonts w:ascii="Times New Roman" w:hAnsi="Times New Roman" w:cs="Times New Roman"/>
          <w:sz w:val="28"/>
          <w:szCs w:val="28"/>
        </w:rPr>
        <w:t>(подход соответствует требованиям ФГОС СОО)</w:t>
      </w:r>
      <w:r w:rsidR="0019309F" w:rsidRPr="000F356A">
        <w:rPr>
          <w:rFonts w:ascii="Times New Roman" w:hAnsi="Times New Roman" w:cs="Times New Roman"/>
          <w:sz w:val="28"/>
          <w:szCs w:val="28"/>
        </w:rPr>
        <w:t xml:space="preserve"> Ученики профильных и предпрофессиональных классов продолжат изучать профильные предметы по программе до конца учебного года</w:t>
      </w:r>
      <w:r w:rsidR="006466C2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A10B46" w:rsidRPr="000F356A" w:rsidRDefault="00A10B46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A10B46" w:rsidRPr="00A10B46" w:rsidRDefault="00A10B46" w:rsidP="00913376">
      <w:pPr>
        <w:widowControl w:val="0"/>
        <w:tabs>
          <w:tab w:val="left" w:pos="1167"/>
        </w:tabs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u w:val="single"/>
        </w:rPr>
      </w:pPr>
      <w:r w:rsidRPr="00A10B46">
        <w:rPr>
          <w:rFonts w:ascii="Times New Roman" w:eastAsia="Microsoft Sans Serif" w:hAnsi="Times New Roman" w:cs="Times New Roman"/>
          <w:sz w:val="28"/>
          <w:szCs w:val="28"/>
          <w:u w:val="single"/>
        </w:rPr>
        <w:t xml:space="preserve">4. Школы, не участвующие в проекте </w:t>
      </w:r>
    </w:p>
    <w:p w:rsidR="005B25CD" w:rsidRPr="000F356A" w:rsidRDefault="00A10B46" w:rsidP="00913376">
      <w:pPr>
        <w:pStyle w:val="a3"/>
        <w:widowControl w:val="0"/>
        <w:tabs>
          <w:tab w:val="left" w:pos="1167"/>
        </w:tabs>
        <w:autoSpaceDE w:val="0"/>
        <w:autoSpaceDN w:val="0"/>
        <w:spacing w:after="0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Общеобразовательные организации, не участвующие в проекте, самостоятельно выстраивают работу по подготовке к ЕГЭ внутри своей школы по аналогии с деятельностью РЦП.</w:t>
      </w:r>
    </w:p>
    <w:p w:rsidR="00273699" w:rsidRDefault="00273699" w:rsidP="00273699">
      <w:pPr>
        <w:widowControl w:val="0"/>
        <w:tabs>
          <w:tab w:val="left" w:pos="1405"/>
        </w:tabs>
        <w:autoSpaceDE w:val="0"/>
        <w:autoSpaceDN w:val="0"/>
        <w:spacing w:after="0" w:line="242" w:lineRule="auto"/>
        <w:ind w:left="3070" w:right="110"/>
        <w:jc w:val="both"/>
        <w:rPr>
          <w:rFonts w:ascii="Microsoft Sans Serif" w:eastAsia="Microsoft Sans Serif" w:hAnsi="Microsoft Sans Serif" w:cs="Microsoft Sans Serif"/>
          <w:sz w:val="28"/>
        </w:rPr>
      </w:pPr>
    </w:p>
    <w:tbl>
      <w:tblPr>
        <w:tblW w:w="10773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2693"/>
        <w:gridCol w:w="2693"/>
      </w:tblGrid>
      <w:tr w:rsidR="00273699" w:rsidRPr="00273699" w:rsidTr="008A32F8">
        <w:trPr>
          <w:trHeight w:val="865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3699" w:rsidRPr="00273699" w:rsidRDefault="00273699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bookmark4"/>
            <w:bookmarkEnd w:id="0"/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3699" w:rsidRPr="00273699" w:rsidRDefault="00273699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День 2</w:t>
            </w:r>
          </w:p>
        </w:tc>
      </w:tr>
      <w:tr w:rsidR="00DB3236" w:rsidRPr="00273699" w:rsidTr="00DB3236">
        <w:trPr>
          <w:trHeight w:val="12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Химия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Химия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Обществознание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Обществознание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б/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п) 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32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(б/п)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32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(б/п)</w:t>
            </w:r>
          </w:p>
        </w:tc>
      </w:tr>
      <w:tr w:rsidR="00DB3236" w:rsidRPr="00273699" w:rsidTr="00DB3236">
        <w:trPr>
          <w:trHeight w:val="12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Информатика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Информатика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DB3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32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(б/п)</w:t>
            </w:r>
          </w:p>
          <w:p w:rsidR="00DB3236" w:rsidRPr="00273699" w:rsidRDefault="00DB3236" w:rsidP="00DB3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32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(б/п)</w:t>
            </w:r>
          </w:p>
          <w:p w:rsidR="00DB3236" w:rsidRPr="00273699" w:rsidRDefault="00DB3236" w:rsidP="00DB3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32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(б/п)</w:t>
            </w:r>
            <w:bookmarkStart w:id="1" w:name="_GoBack"/>
            <w:bookmarkEnd w:id="1"/>
          </w:p>
        </w:tc>
      </w:tr>
      <w:tr w:rsidR="00DB3236" w:rsidRPr="00273699" w:rsidTr="00DB3236">
        <w:trPr>
          <w:trHeight w:val="172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биологии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химии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обществознания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физики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  <w:p w:rsidR="00DB3236" w:rsidRPr="00273699" w:rsidRDefault="00DB3236" w:rsidP="008A3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 Информатики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Учитель 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6ч</w:t>
            </w:r>
          </w:p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DB3236" w:rsidRPr="00273699" w:rsidTr="00DB3236">
        <w:trPr>
          <w:trHeight w:val="94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36" w:rsidRPr="00273699" w:rsidRDefault="00DB3236" w:rsidP="002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36" w:rsidRPr="00273699" w:rsidRDefault="00DB3236" w:rsidP="002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36" w:rsidRPr="00273699" w:rsidRDefault="00DB3236" w:rsidP="002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36" w:rsidRPr="00273699" w:rsidRDefault="00DB3236" w:rsidP="002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36" w:rsidRPr="00273699" w:rsidRDefault="00DB3236" w:rsidP="002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36" w:rsidRPr="00273699" w:rsidTr="00DB3236">
        <w:trPr>
          <w:trHeight w:val="43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236" w:rsidRPr="00273699" w:rsidRDefault="00DB3236" w:rsidP="002736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группы</w:t>
            </w:r>
          </w:p>
        </w:tc>
      </w:tr>
    </w:tbl>
    <w:p w:rsidR="005F30C2" w:rsidRPr="00B33BA5" w:rsidRDefault="00A10B46" w:rsidP="00B33B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33BA5">
        <w:rPr>
          <w:rFonts w:ascii="Times New Roman" w:eastAsia="Microsoft Sans Serif" w:hAnsi="Times New Roman" w:cs="Times New Roman"/>
          <w:sz w:val="28"/>
          <w:szCs w:val="28"/>
        </w:rPr>
        <w:t>Учитель-преподаватель РЦП проводит 6 часов занятий в день в 2 группах.</w:t>
      </w:r>
    </w:p>
    <w:p w:rsidR="00A10B46" w:rsidRPr="00B33BA5" w:rsidRDefault="00A10B46" w:rsidP="00B33B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33BA5">
        <w:rPr>
          <w:rFonts w:ascii="Times New Roman" w:eastAsia="Microsoft Sans Serif" w:hAnsi="Times New Roman" w:cs="Times New Roman"/>
          <w:sz w:val="28"/>
          <w:szCs w:val="28"/>
        </w:rPr>
        <w:t>Предметы, выделенные красным цветом, могут быть скорректированы в соответствии с количеством обучающихся отдельного муниципалитета и запросами учеников.</w:t>
      </w:r>
    </w:p>
    <w:sectPr w:rsidR="00A10B46" w:rsidRPr="00B33BA5" w:rsidSect="007511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61E"/>
    <w:multiLevelType w:val="hybridMultilevel"/>
    <w:tmpl w:val="DA4AC3DA"/>
    <w:lvl w:ilvl="0" w:tplc="2C3A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E0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A9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A8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EB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0D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E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C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00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E00B6"/>
    <w:multiLevelType w:val="multilevel"/>
    <w:tmpl w:val="03923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4AD3902"/>
    <w:multiLevelType w:val="hybridMultilevel"/>
    <w:tmpl w:val="A0321C22"/>
    <w:lvl w:ilvl="0" w:tplc="8D383416">
      <w:numFmt w:val="bullet"/>
      <w:lvlText w:val="-"/>
      <w:lvlJc w:val="left"/>
      <w:pPr>
        <w:ind w:left="113" w:hanging="27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9D902430">
      <w:numFmt w:val="bullet"/>
      <w:lvlText w:val="•"/>
      <w:lvlJc w:val="left"/>
      <w:pPr>
        <w:ind w:left="1095" w:hanging="274"/>
      </w:pPr>
      <w:rPr>
        <w:rFonts w:hint="default"/>
        <w:lang w:val="ru-RU" w:eastAsia="en-US" w:bidi="ar-SA"/>
      </w:rPr>
    </w:lvl>
    <w:lvl w:ilvl="2" w:tplc="D03AF524">
      <w:numFmt w:val="bullet"/>
      <w:lvlText w:val="•"/>
      <w:lvlJc w:val="left"/>
      <w:pPr>
        <w:ind w:left="2070" w:hanging="274"/>
      </w:pPr>
      <w:rPr>
        <w:rFonts w:hint="default"/>
        <w:lang w:val="ru-RU" w:eastAsia="en-US" w:bidi="ar-SA"/>
      </w:rPr>
    </w:lvl>
    <w:lvl w:ilvl="3" w:tplc="1810840E">
      <w:numFmt w:val="bullet"/>
      <w:lvlText w:val="•"/>
      <w:lvlJc w:val="left"/>
      <w:pPr>
        <w:ind w:left="3045" w:hanging="274"/>
      </w:pPr>
      <w:rPr>
        <w:rFonts w:hint="default"/>
        <w:lang w:val="ru-RU" w:eastAsia="en-US" w:bidi="ar-SA"/>
      </w:rPr>
    </w:lvl>
    <w:lvl w:ilvl="4" w:tplc="8056F1E0">
      <w:numFmt w:val="bullet"/>
      <w:lvlText w:val="•"/>
      <w:lvlJc w:val="left"/>
      <w:pPr>
        <w:ind w:left="4020" w:hanging="274"/>
      </w:pPr>
      <w:rPr>
        <w:rFonts w:hint="default"/>
        <w:lang w:val="ru-RU" w:eastAsia="en-US" w:bidi="ar-SA"/>
      </w:rPr>
    </w:lvl>
    <w:lvl w:ilvl="5" w:tplc="BE684506">
      <w:numFmt w:val="bullet"/>
      <w:lvlText w:val="•"/>
      <w:lvlJc w:val="left"/>
      <w:pPr>
        <w:ind w:left="4995" w:hanging="274"/>
      </w:pPr>
      <w:rPr>
        <w:rFonts w:hint="default"/>
        <w:lang w:val="ru-RU" w:eastAsia="en-US" w:bidi="ar-SA"/>
      </w:rPr>
    </w:lvl>
    <w:lvl w:ilvl="6" w:tplc="83C0DBA0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21C6055C">
      <w:numFmt w:val="bullet"/>
      <w:lvlText w:val="•"/>
      <w:lvlJc w:val="left"/>
      <w:pPr>
        <w:ind w:left="6945" w:hanging="274"/>
      </w:pPr>
      <w:rPr>
        <w:rFonts w:hint="default"/>
        <w:lang w:val="ru-RU" w:eastAsia="en-US" w:bidi="ar-SA"/>
      </w:rPr>
    </w:lvl>
    <w:lvl w:ilvl="8" w:tplc="F0CA2A5E">
      <w:numFmt w:val="bullet"/>
      <w:lvlText w:val="•"/>
      <w:lvlJc w:val="left"/>
      <w:pPr>
        <w:ind w:left="7920" w:hanging="274"/>
      </w:pPr>
      <w:rPr>
        <w:rFonts w:hint="default"/>
        <w:lang w:val="ru-RU" w:eastAsia="en-US" w:bidi="ar-SA"/>
      </w:rPr>
    </w:lvl>
  </w:abstractNum>
  <w:abstractNum w:abstractNumId="3">
    <w:nsid w:val="641D031B"/>
    <w:multiLevelType w:val="multilevel"/>
    <w:tmpl w:val="A3F09B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85E3811"/>
    <w:multiLevelType w:val="multilevel"/>
    <w:tmpl w:val="9C3E8728"/>
    <w:lvl w:ilvl="0">
      <w:start w:val="1"/>
      <w:numFmt w:val="decimal"/>
      <w:lvlText w:val="%1"/>
      <w:lvlJc w:val="left"/>
      <w:pPr>
        <w:ind w:left="75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720"/>
        <w:jc w:val="righ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65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653"/>
      </w:pPr>
      <w:rPr>
        <w:rFonts w:hint="default"/>
        <w:lang w:val="ru-RU" w:eastAsia="en-US" w:bidi="ar-SA"/>
      </w:rPr>
    </w:lvl>
  </w:abstractNum>
  <w:abstractNum w:abstractNumId="5">
    <w:nsid w:val="72394A97"/>
    <w:multiLevelType w:val="multilevel"/>
    <w:tmpl w:val="B106D39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FF"/>
    <w:rsid w:val="00000711"/>
    <w:rsid w:val="00070F9D"/>
    <w:rsid w:val="00071B19"/>
    <w:rsid w:val="000D0D4B"/>
    <w:rsid w:val="000E17CB"/>
    <w:rsid w:val="000F356A"/>
    <w:rsid w:val="0015748F"/>
    <w:rsid w:val="0019309F"/>
    <w:rsid w:val="0019645F"/>
    <w:rsid w:val="0027140C"/>
    <w:rsid w:val="00273699"/>
    <w:rsid w:val="00482EC5"/>
    <w:rsid w:val="004963E3"/>
    <w:rsid w:val="004A4717"/>
    <w:rsid w:val="00547CD4"/>
    <w:rsid w:val="00593ACE"/>
    <w:rsid w:val="005B25CD"/>
    <w:rsid w:val="005D45AB"/>
    <w:rsid w:val="005F30C2"/>
    <w:rsid w:val="00635C70"/>
    <w:rsid w:val="006466C2"/>
    <w:rsid w:val="00727E36"/>
    <w:rsid w:val="007511B4"/>
    <w:rsid w:val="007E2D08"/>
    <w:rsid w:val="007E394F"/>
    <w:rsid w:val="008A32F8"/>
    <w:rsid w:val="008E5019"/>
    <w:rsid w:val="00913376"/>
    <w:rsid w:val="00982B43"/>
    <w:rsid w:val="009C6CB5"/>
    <w:rsid w:val="00A10B46"/>
    <w:rsid w:val="00A93CF0"/>
    <w:rsid w:val="00B33BA5"/>
    <w:rsid w:val="00B933DB"/>
    <w:rsid w:val="00C36E2A"/>
    <w:rsid w:val="00C64A08"/>
    <w:rsid w:val="00D41D76"/>
    <w:rsid w:val="00D74EFF"/>
    <w:rsid w:val="00DA4DFE"/>
    <w:rsid w:val="00DB3236"/>
    <w:rsid w:val="00DD4A3D"/>
    <w:rsid w:val="00E5757A"/>
    <w:rsid w:val="00EE27A0"/>
    <w:rsid w:val="00EF0793"/>
    <w:rsid w:val="00F528B4"/>
    <w:rsid w:val="00F831F1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analiticheskie-i-metodicheski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3</cp:revision>
  <cp:lastPrinted>2024-03-22T10:11:00Z</cp:lastPrinted>
  <dcterms:created xsi:type="dcterms:W3CDTF">2024-03-27T06:28:00Z</dcterms:created>
  <dcterms:modified xsi:type="dcterms:W3CDTF">2024-03-29T06:51:00Z</dcterms:modified>
</cp:coreProperties>
</file>